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</w:t>
      </w:r>
      <w:r>
        <w:rPr>
          <w:rFonts w:ascii="Times New Roman" w:eastAsia="Times New Roman" w:hAnsi="Times New Roman" w:cs="Times New Roman"/>
          <w:sz w:val="27"/>
          <w:szCs w:val="27"/>
        </w:rPr>
        <w:t>800</w:t>
      </w:r>
      <w:r>
        <w:rPr>
          <w:rFonts w:ascii="Times New Roman" w:eastAsia="Times New Roman" w:hAnsi="Times New Roman" w:cs="Times New Roman"/>
          <w:sz w:val="27"/>
          <w:szCs w:val="27"/>
        </w:rPr>
        <w:t>-2608/2025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УИД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86MS0063-01-2025-003899-09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410, 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ст. 19.24 КоАП РФ,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Ильгара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Фикрет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8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2" w:firstLine="600"/>
        <w:jc w:val="center"/>
        <w:rPr>
          <w:sz w:val="27"/>
          <w:szCs w:val="27"/>
        </w:rPr>
      </w:pPr>
    </w:p>
    <w:p>
      <w:pPr>
        <w:spacing w:before="0" w:after="0"/>
        <w:ind w:right="22" w:firstLine="60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являясь лицом, состоящим под административным надзором, который имеет ограничение, возложенное на него решением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городского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25.12.2023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обязательства являться для регистрации в орган внутренних дел по месту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раза в месяц, 1-й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3-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 понедельник каждого месяца с 09.00 до 18.00 часов,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.2025г. не явился на регистрацию в УМВД России по г. Сургуту, расположенного по адресу г. Сургут ул. 30 лет Победы д. 42/2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 ограничение, установленное судом, при отсутствии признаков уголовно наказуемого деяния.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</w:rPr>
        <w:t>вину признал, пояснил, что не явился на регистрацию, так как был занят на работе.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подтверждается: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протоколом об административном правонарушении 86 №</w:t>
      </w:r>
      <w:r>
        <w:rPr>
          <w:rStyle w:val="cat-UserDefinedgrp-29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20.06</w:t>
      </w:r>
      <w:r>
        <w:rPr>
          <w:rFonts w:ascii="Times New Roman" w:eastAsia="Times New Roman" w:hAnsi="Times New Roman" w:cs="Times New Roman"/>
          <w:sz w:val="27"/>
          <w:szCs w:val="27"/>
        </w:rPr>
        <w:t>.2025;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инспектора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по г. Сургуту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Им</w:t>
      </w:r>
      <w:r>
        <w:rPr>
          <w:rFonts w:ascii="Times New Roman" w:eastAsia="Times New Roman" w:hAnsi="Times New Roman" w:cs="Times New Roman"/>
          <w:sz w:val="27"/>
          <w:szCs w:val="27"/>
        </w:rPr>
        <w:t>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Н.Э.о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регистрационный лист;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заключение;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график;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-предупреждением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-заявлением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от </w:t>
      </w:r>
      <w:r>
        <w:rPr>
          <w:rFonts w:ascii="Times New Roman" w:eastAsia="Times New Roman" w:hAnsi="Times New Roman" w:cs="Times New Roman"/>
          <w:sz w:val="27"/>
          <w:szCs w:val="27"/>
        </w:rPr>
        <w:t>07.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городского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суда от </w:t>
      </w:r>
      <w:r>
        <w:rPr>
          <w:rFonts w:ascii="Times New Roman" w:eastAsia="Times New Roman" w:hAnsi="Times New Roman" w:cs="Times New Roman"/>
          <w:sz w:val="27"/>
          <w:szCs w:val="27"/>
        </w:rPr>
        <w:t>25.12.2023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>. состои</w:t>
      </w:r>
      <w:r>
        <w:rPr>
          <w:rFonts w:ascii="Times New Roman" w:eastAsia="Times New Roman" w:hAnsi="Times New Roman" w:cs="Times New Roman"/>
          <w:sz w:val="27"/>
          <w:szCs w:val="27"/>
        </w:rPr>
        <w:t>т под административным надзором.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>. полностью доказанной.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квалифицирует по ч. 1 ст. </w:t>
      </w:r>
      <w:r>
        <w:rPr>
          <w:rFonts w:ascii="Times New Roman" w:eastAsia="Times New Roman" w:hAnsi="Times New Roman" w:cs="Times New Roman"/>
          <w:sz w:val="27"/>
          <w:szCs w:val="27"/>
        </w:rPr>
        <w:t>19.24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есоблюдение лицом, в отношении которого установлен административный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надзор, ограничений, установленных ему судом 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если эти действия (бездействие)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 не усматривает.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160" w:line="259" w:lineRule="auto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считает необходимым назначить наказание в виде административного ареста. Оснований для назначения наказания в виде административного штрафа суд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Ильгара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Фикрет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</w:t>
      </w:r>
      <w:r>
        <w:rPr>
          <w:rFonts w:ascii="Times New Roman" w:eastAsia="Times New Roman" w:hAnsi="Times New Roman" w:cs="Times New Roman"/>
          <w:sz w:val="27"/>
          <w:szCs w:val="27"/>
        </w:rPr>
        <w:t>19.24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назначить ему административное наказание в виде административного 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>срок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двое</w:t>
      </w:r>
      <w:r>
        <w:rPr>
          <w:rFonts w:ascii="Times New Roman" w:eastAsia="Times New Roman" w:hAnsi="Times New Roman" w:cs="Times New Roman"/>
          <w:sz w:val="27"/>
          <w:szCs w:val="27"/>
        </w:rPr>
        <w:t>) суток.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административного наказания исчислять со време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 вынесения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.06.2025г.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«_21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июня_2025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800</w:t>
      </w:r>
      <w:r>
        <w:rPr>
          <w:rFonts w:ascii="Times New Roman" w:eastAsia="Times New Roman" w:hAnsi="Times New Roman" w:cs="Times New Roman"/>
          <w:sz w:val="20"/>
          <w:szCs w:val="20"/>
        </w:rPr>
        <w:t>-2608/2025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24">
    <w:name w:val="cat-UserDefined grp-29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4517.4" TargetMode="External" /><Relationship Id="rId5" Type="http://schemas.openxmlformats.org/officeDocument/2006/relationships/hyperlink" Target="garantF1://10008000.31401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